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D6EC" w14:textId="77777777" w:rsidR="002A6785" w:rsidRPr="007509C3" w:rsidRDefault="002A6785" w:rsidP="002A6785">
      <w:pPr>
        <w:spacing w:line="360" w:lineRule="auto"/>
        <w:jc w:val="center"/>
        <w:rPr>
          <w:rFonts w:ascii="Comic Sans MS" w:hAnsi="Comic Sans MS" w:cs="Calibri"/>
          <w:b/>
          <w:sz w:val="32"/>
          <w:szCs w:val="32"/>
          <w:u w:val="single"/>
        </w:rPr>
      </w:pPr>
      <w:r w:rsidRPr="007509C3">
        <w:rPr>
          <w:rFonts w:ascii="Comic Sans MS" w:hAnsi="Comic Sans MS" w:cs="Calibri"/>
          <w:b/>
          <w:sz w:val="32"/>
          <w:szCs w:val="32"/>
          <w:u w:val="single"/>
        </w:rPr>
        <w:t>Collingwood Pre-school</w:t>
      </w:r>
    </w:p>
    <w:p w14:paraId="6FDDA952" w14:textId="0268A2CF" w:rsidR="00242136" w:rsidRPr="005E3CF3" w:rsidRDefault="008B6044" w:rsidP="005E3CF3">
      <w:pPr>
        <w:spacing w:before="120" w:after="120" w:line="360" w:lineRule="auto"/>
        <w:jc w:val="center"/>
        <w:rPr>
          <w:rFonts w:ascii="Comic Sans MS" w:hAnsi="Comic Sans MS" w:cs="Arial"/>
          <w:u w:val="single"/>
        </w:rPr>
      </w:pPr>
      <w:r w:rsidRPr="005E3CF3">
        <w:rPr>
          <w:rFonts w:ascii="Comic Sans MS" w:hAnsi="Comic Sans MS" w:cs="Arial"/>
          <w:u w:val="single"/>
        </w:rPr>
        <w:t xml:space="preserve">Policies and </w:t>
      </w:r>
      <w:r w:rsidR="005074E5" w:rsidRPr="005E3CF3">
        <w:rPr>
          <w:rFonts w:ascii="Comic Sans MS" w:hAnsi="Comic Sans MS" w:cs="Arial"/>
          <w:u w:val="single"/>
        </w:rPr>
        <w:t>p</w:t>
      </w:r>
      <w:r w:rsidR="00242136" w:rsidRPr="005E3CF3">
        <w:rPr>
          <w:rFonts w:ascii="Comic Sans MS" w:hAnsi="Comic Sans MS" w:cs="Arial"/>
          <w:u w:val="single"/>
        </w:rPr>
        <w:t>rocedures</w:t>
      </w:r>
      <w:r w:rsidR="005074E5" w:rsidRPr="005E3CF3">
        <w:rPr>
          <w:rFonts w:ascii="Comic Sans MS" w:hAnsi="Comic Sans MS" w:cs="Arial"/>
          <w:u w:val="single"/>
        </w:rPr>
        <w:t xml:space="preserve"> implementation and rev</w:t>
      </w:r>
      <w:r w:rsidR="00CE501C" w:rsidRPr="005E3CF3">
        <w:rPr>
          <w:rFonts w:ascii="Comic Sans MS" w:hAnsi="Comic Sans MS" w:cs="Arial"/>
          <w:u w:val="single"/>
        </w:rPr>
        <w:t>i</w:t>
      </w:r>
      <w:r w:rsidR="005074E5" w:rsidRPr="005E3CF3">
        <w:rPr>
          <w:rFonts w:ascii="Comic Sans MS" w:hAnsi="Comic Sans MS" w:cs="Arial"/>
          <w:u w:val="single"/>
        </w:rPr>
        <w:t>ew</w:t>
      </w:r>
    </w:p>
    <w:p w14:paraId="18357719" w14:textId="78024F82" w:rsidR="00C860AC" w:rsidRPr="005E3CF3" w:rsidRDefault="005E72F9" w:rsidP="0090603F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  <w:r w:rsidRPr="005E3CF3">
        <w:rPr>
          <w:rFonts w:ascii="Comic Sans MS" w:hAnsi="Comic Sans MS" w:cs="Arial"/>
          <w:b/>
          <w:sz w:val="20"/>
          <w:szCs w:val="20"/>
        </w:rPr>
        <w:t>I</w:t>
      </w:r>
      <w:r w:rsidR="008B6044" w:rsidRPr="005E3CF3">
        <w:rPr>
          <w:rFonts w:ascii="Comic Sans MS" w:hAnsi="Comic Sans MS" w:cs="Arial"/>
          <w:b/>
          <w:sz w:val="20"/>
          <w:szCs w:val="20"/>
        </w:rPr>
        <w:t>mplementation</w:t>
      </w:r>
      <w:r w:rsidRPr="005E3CF3">
        <w:rPr>
          <w:rFonts w:ascii="Comic Sans MS" w:hAnsi="Comic Sans MS" w:cs="Arial"/>
          <w:b/>
          <w:sz w:val="20"/>
          <w:szCs w:val="20"/>
        </w:rPr>
        <w:t xml:space="preserve"> and review</w:t>
      </w:r>
      <w:r w:rsidR="008B6044" w:rsidRPr="005E3CF3">
        <w:rPr>
          <w:rFonts w:ascii="Comic Sans MS" w:hAnsi="Comic Sans MS" w:cs="Arial"/>
          <w:b/>
          <w:sz w:val="20"/>
          <w:szCs w:val="20"/>
        </w:rPr>
        <w:t xml:space="preserve"> procedure</w:t>
      </w:r>
    </w:p>
    <w:p w14:paraId="5A39BBE3" w14:textId="6E79AB8A" w:rsidR="008C6DC4" w:rsidRPr="005E3CF3" w:rsidRDefault="000D129B" w:rsidP="0090603F">
      <w:pPr>
        <w:spacing w:before="120" w:after="120" w:line="360" w:lineRule="auto"/>
        <w:rPr>
          <w:rFonts w:ascii="Comic Sans MS" w:hAnsi="Comic Sans MS" w:cs="Arial"/>
          <w:b/>
          <w:sz w:val="20"/>
          <w:szCs w:val="20"/>
        </w:rPr>
      </w:pPr>
      <w:r w:rsidRPr="005E3CF3">
        <w:rPr>
          <w:rFonts w:ascii="Comic Sans MS" w:hAnsi="Comic Sans MS" w:cs="Arial"/>
          <w:bCs/>
          <w:sz w:val="20"/>
          <w:szCs w:val="20"/>
        </w:rPr>
        <w:t>We have</w:t>
      </w:r>
      <w:r w:rsidR="008B6044" w:rsidRPr="005E3CF3">
        <w:rPr>
          <w:rFonts w:ascii="Comic Sans MS" w:hAnsi="Comic Sans MS" w:cs="Arial"/>
          <w:bCs/>
          <w:sz w:val="20"/>
          <w:szCs w:val="20"/>
        </w:rPr>
        <w:t xml:space="preserve"> one set of policies and procedures which are consistent across </w:t>
      </w:r>
      <w:r w:rsidR="001872C2" w:rsidRPr="005E3CF3">
        <w:rPr>
          <w:rFonts w:ascii="Comic Sans MS" w:hAnsi="Comic Sans MS" w:cs="Arial"/>
          <w:bCs/>
          <w:sz w:val="20"/>
          <w:szCs w:val="20"/>
        </w:rPr>
        <w:t>our</w:t>
      </w:r>
      <w:r w:rsidR="008B6044" w:rsidRPr="005E3CF3">
        <w:rPr>
          <w:rFonts w:ascii="Comic Sans MS" w:hAnsi="Comic Sans MS" w:cs="Arial"/>
          <w:bCs/>
          <w:sz w:val="20"/>
          <w:szCs w:val="20"/>
        </w:rPr>
        <w:t xml:space="preserve"> provision</w:t>
      </w:r>
      <w:r w:rsidR="001872C2" w:rsidRPr="005E3CF3">
        <w:rPr>
          <w:rFonts w:ascii="Comic Sans MS" w:hAnsi="Comic Sans MS" w:cs="Arial"/>
          <w:bCs/>
          <w:sz w:val="20"/>
          <w:szCs w:val="20"/>
        </w:rPr>
        <w:t xml:space="preserve"> and in line with the current EYFS requirements</w:t>
      </w:r>
      <w:r w:rsidR="00E75EBE" w:rsidRPr="005E3CF3">
        <w:rPr>
          <w:rFonts w:ascii="Comic Sans MS" w:hAnsi="Comic Sans MS" w:cs="Arial"/>
          <w:bCs/>
          <w:sz w:val="20"/>
          <w:szCs w:val="20"/>
        </w:rPr>
        <w:t>.</w:t>
      </w:r>
    </w:p>
    <w:p w14:paraId="301CEF2A" w14:textId="46B667DF" w:rsidR="00E75EBE" w:rsidRPr="005E3CF3" w:rsidRDefault="00BB1A61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5E3CF3">
        <w:rPr>
          <w:rFonts w:ascii="Comic Sans MS" w:hAnsi="Comic Sans MS" w:cs="Arial"/>
          <w:sz w:val="20"/>
          <w:szCs w:val="20"/>
        </w:rPr>
        <w:t xml:space="preserve">Policies and procedures are </w:t>
      </w:r>
      <w:r w:rsidR="00731621" w:rsidRPr="005E3CF3">
        <w:rPr>
          <w:rFonts w:ascii="Comic Sans MS" w:hAnsi="Comic Sans MS" w:cs="Arial"/>
          <w:sz w:val="20"/>
          <w:szCs w:val="20"/>
        </w:rPr>
        <w:t>written</w:t>
      </w:r>
      <w:r w:rsidRPr="005E3CF3">
        <w:rPr>
          <w:rFonts w:ascii="Comic Sans MS" w:hAnsi="Comic Sans MS" w:cs="Arial"/>
          <w:sz w:val="20"/>
          <w:szCs w:val="20"/>
        </w:rPr>
        <w:t xml:space="preserve"> and reviewed </w:t>
      </w:r>
      <w:r w:rsidR="00FF50AE" w:rsidRPr="005E3CF3">
        <w:rPr>
          <w:rFonts w:ascii="Comic Sans MS" w:hAnsi="Comic Sans MS" w:cs="Arial"/>
          <w:sz w:val="20"/>
          <w:szCs w:val="20"/>
        </w:rPr>
        <w:t>annually</w:t>
      </w:r>
      <w:r w:rsidR="0095306B" w:rsidRPr="005E3CF3">
        <w:rPr>
          <w:rFonts w:ascii="Comic Sans MS" w:hAnsi="Comic Sans MS" w:cs="Arial"/>
          <w:sz w:val="20"/>
          <w:szCs w:val="20"/>
        </w:rPr>
        <w:t>.</w:t>
      </w:r>
    </w:p>
    <w:p w14:paraId="3D4053AB" w14:textId="251DEAC3" w:rsidR="00FF50AE" w:rsidRPr="005E3CF3" w:rsidRDefault="0064489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5E3CF3">
        <w:rPr>
          <w:rFonts w:ascii="Comic Sans MS" w:hAnsi="Comic Sans MS" w:cs="Arial"/>
          <w:sz w:val="20"/>
          <w:szCs w:val="20"/>
        </w:rPr>
        <w:t>C</w:t>
      </w:r>
      <w:r w:rsidR="008078FF" w:rsidRPr="005E3CF3">
        <w:rPr>
          <w:rFonts w:ascii="Comic Sans MS" w:hAnsi="Comic Sans MS" w:cs="Arial"/>
          <w:sz w:val="20"/>
          <w:szCs w:val="20"/>
        </w:rPr>
        <w:t>hange</w:t>
      </w:r>
      <w:r w:rsidRPr="005E3CF3">
        <w:rPr>
          <w:rFonts w:ascii="Comic Sans MS" w:hAnsi="Comic Sans MS" w:cs="Arial"/>
          <w:sz w:val="20"/>
          <w:szCs w:val="20"/>
        </w:rPr>
        <w:t>s are only made to the</w:t>
      </w:r>
      <w:r w:rsidR="00FF50AE" w:rsidRPr="005E3CF3">
        <w:rPr>
          <w:rFonts w:ascii="Comic Sans MS" w:hAnsi="Comic Sans MS" w:cs="Arial"/>
          <w:sz w:val="20"/>
          <w:szCs w:val="20"/>
        </w:rPr>
        <w:t xml:space="preserve"> policies and </w:t>
      </w:r>
      <w:r w:rsidR="00FF50AE" w:rsidRPr="000C0EBF">
        <w:rPr>
          <w:rFonts w:ascii="Comic Sans MS" w:hAnsi="Comic Sans MS" w:cs="Arial"/>
          <w:sz w:val="20"/>
          <w:szCs w:val="20"/>
        </w:rPr>
        <w:t>procedures</w:t>
      </w:r>
      <w:r w:rsidR="0080232A" w:rsidRPr="000C0EBF">
        <w:rPr>
          <w:rFonts w:ascii="Comic Sans MS" w:hAnsi="Comic Sans MS" w:cs="Arial"/>
          <w:sz w:val="20"/>
          <w:szCs w:val="20"/>
        </w:rPr>
        <w:t xml:space="preserve"> </w:t>
      </w:r>
      <w:r w:rsidR="00205284" w:rsidRPr="000C0EBF">
        <w:rPr>
          <w:rFonts w:ascii="Comic Sans MS" w:hAnsi="Comic Sans MS" w:cs="Arial"/>
          <w:sz w:val="20"/>
          <w:szCs w:val="20"/>
        </w:rPr>
        <w:t xml:space="preserve">by the </w:t>
      </w:r>
      <w:r w:rsidR="007C598E">
        <w:rPr>
          <w:rFonts w:ascii="Comic Sans MS" w:hAnsi="Comic Sans MS" w:cs="Arial"/>
          <w:sz w:val="20"/>
          <w:szCs w:val="20"/>
        </w:rPr>
        <w:t>T</w:t>
      </w:r>
      <w:r w:rsidR="00205284" w:rsidRPr="000C0EBF">
        <w:rPr>
          <w:rFonts w:ascii="Comic Sans MS" w:hAnsi="Comic Sans MS" w:cs="Arial"/>
          <w:sz w:val="20"/>
          <w:szCs w:val="20"/>
        </w:rPr>
        <w:t xml:space="preserve">rustees in liaison with the </w:t>
      </w:r>
      <w:r w:rsidR="005E3CF3" w:rsidRPr="000C0EBF">
        <w:rPr>
          <w:rFonts w:ascii="Comic Sans MS" w:hAnsi="Comic Sans MS" w:cs="Arial"/>
          <w:sz w:val="20"/>
          <w:szCs w:val="20"/>
        </w:rPr>
        <w:t>M</w:t>
      </w:r>
      <w:r w:rsidR="00205284" w:rsidRPr="000C0EBF">
        <w:rPr>
          <w:rFonts w:ascii="Comic Sans MS" w:hAnsi="Comic Sans MS" w:cs="Arial"/>
          <w:sz w:val="20"/>
          <w:szCs w:val="20"/>
        </w:rPr>
        <w:t xml:space="preserve">anager </w:t>
      </w:r>
      <w:r w:rsidR="00FF50AE" w:rsidRPr="000C0EBF">
        <w:rPr>
          <w:rFonts w:ascii="Comic Sans MS" w:hAnsi="Comic Sans MS" w:cs="Arial"/>
          <w:sz w:val="20"/>
          <w:szCs w:val="20"/>
        </w:rPr>
        <w:t xml:space="preserve">where </w:t>
      </w:r>
      <w:r w:rsidR="00FF50AE" w:rsidRPr="005E3CF3">
        <w:rPr>
          <w:rFonts w:ascii="Comic Sans MS" w:hAnsi="Comic Sans MS" w:cs="Arial"/>
          <w:sz w:val="20"/>
          <w:szCs w:val="20"/>
        </w:rPr>
        <w:t xml:space="preserve">risk assessment </w:t>
      </w:r>
      <w:r w:rsidR="001C11A8" w:rsidRPr="005E3CF3">
        <w:rPr>
          <w:rFonts w:ascii="Comic Sans MS" w:hAnsi="Comic Sans MS" w:cs="Arial"/>
          <w:sz w:val="20"/>
          <w:szCs w:val="20"/>
        </w:rPr>
        <w:t>or other reasons</w:t>
      </w:r>
      <w:r w:rsidR="00FF50AE" w:rsidRPr="005E3CF3">
        <w:rPr>
          <w:rFonts w:ascii="Comic Sans MS" w:hAnsi="Comic Sans MS" w:cs="Arial"/>
          <w:sz w:val="20"/>
          <w:szCs w:val="20"/>
        </w:rPr>
        <w:t xml:space="preserve"> indicate that </w:t>
      </w:r>
      <w:r w:rsidR="0080232A" w:rsidRPr="005E3CF3">
        <w:rPr>
          <w:rFonts w:ascii="Comic Sans MS" w:hAnsi="Comic Sans MS" w:cs="Arial"/>
          <w:sz w:val="20"/>
          <w:szCs w:val="20"/>
        </w:rPr>
        <w:t>this is required.</w:t>
      </w:r>
    </w:p>
    <w:p w14:paraId="462BC8E5" w14:textId="5CD4FFBD" w:rsidR="007469EF" w:rsidRPr="005E3CF3" w:rsidRDefault="007469EF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5E3CF3">
        <w:rPr>
          <w:rFonts w:ascii="Comic Sans MS" w:hAnsi="Comic Sans MS" w:cs="Arial"/>
          <w:sz w:val="20"/>
          <w:szCs w:val="20"/>
        </w:rPr>
        <w:t>Policies and procedures are risk assessed</w:t>
      </w:r>
      <w:r w:rsidR="00A06A17" w:rsidRPr="005E3CF3">
        <w:rPr>
          <w:rFonts w:ascii="Comic Sans MS" w:hAnsi="Comic Sans MS" w:cs="Arial"/>
          <w:sz w:val="20"/>
          <w:szCs w:val="20"/>
        </w:rPr>
        <w:t xml:space="preserve"> and reviewed</w:t>
      </w:r>
      <w:r w:rsidR="00A7312D" w:rsidRPr="005E3CF3">
        <w:rPr>
          <w:rFonts w:ascii="Comic Sans MS" w:hAnsi="Comic Sans MS" w:cs="Arial"/>
          <w:sz w:val="20"/>
          <w:szCs w:val="20"/>
        </w:rPr>
        <w:t xml:space="preserve"> </w:t>
      </w:r>
      <w:r w:rsidRPr="005E3CF3">
        <w:rPr>
          <w:rFonts w:ascii="Comic Sans MS" w:hAnsi="Comic Sans MS" w:cs="Arial"/>
          <w:sz w:val="20"/>
          <w:szCs w:val="20"/>
        </w:rPr>
        <w:t>following any incident that is reportable under RIDDOR</w:t>
      </w:r>
      <w:r w:rsidR="00ED5414" w:rsidRPr="005E3CF3">
        <w:rPr>
          <w:rFonts w:ascii="Comic Sans MS" w:hAnsi="Comic Sans MS" w:cs="Arial"/>
          <w:sz w:val="20"/>
          <w:szCs w:val="20"/>
        </w:rPr>
        <w:t>.</w:t>
      </w:r>
    </w:p>
    <w:p w14:paraId="32F0D886" w14:textId="77777777" w:rsidR="00505A12" w:rsidRPr="005E3CF3" w:rsidRDefault="00505A1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5E3CF3">
        <w:rPr>
          <w:rFonts w:ascii="Comic Sans MS" w:hAnsi="Comic Sans MS" w:cs="Arial"/>
          <w:sz w:val="20"/>
          <w:szCs w:val="20"/>
        </w:rPr>
        <w:t>Disciplinary action may be taken where individuals have disregarded policies and procedures.</w:t>
      </w:r>
    </w:p>
    <w:p w14:paraId="7CDAD2E9" w14:textId="77777777" w:rsidR="00E75EBE" w:rsidRPr="005E3CF3" w:rsidRDefault="00152537" w:rsidP="0090603F">
      <w:pPr>
        <w:spacing w:before="120" w:after="120" w:line="360" w:lineRule="auto"/>
        <w:rPr>
          <w:rFonts w:ascii="Comic Sans MS" w:hAnsi="Comic Sans MS" w:cs="Arial"/>
          <w:b/>
          <w:sz w:val="20"/>
          <w:szCs w:val="20"/>
        </w:rPr>
      </w:pPr>
      <w:r w:rsidRPr="005E3CF3">
        <w:rPr>
          <w:rFonts w:ascii="Comic Sans MS" w:hAnsi="Comic Sans MS" w:cs="Arial"/>
          <w:b/>
          <w:sz w:val="20"/>
          <w:szCs w:val="20"/>
        </w:rPr>
        <w:t>Familiarisation and i</w:t>
      </w:r>
      <w:r w:rsidR="00E75EBE" w:rsidRPr="005E3CF3">
        <w:rPr>
          <w:rFonts w:ascii="Comic Sans MS" w:hAnsi="Comic Sans MS" w:cs="Arial"/>
          <w:b/>
          <w:sz w:val="20"/>
          <w:szCs w:val="20"/>
        </w:rPr>
        <w:t>mplementation</w:t>
      </w:r>
    </w:p>
    <w:p w14:paraId="424FB1E2" w14:textId="28C44593" w:rsidR="00E75EBE" w:rsidRPr="00E914A1" w:rsidRDefault="00E75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5E3CF3">
        <w:rPr>
          <w:rFonts w:ascii="Comic Sans MS" w:hAnsi="Comic Sans MS" w:cs="Arial"/>
          <w:sz w:val="20"/>
          <w:szCs w:val="20"/>
        </w:rPr>
        <w:t>It is the responsibility of</w:t>
      </w:r>
      <w:r w:rsidR="00074E28" w:rsidRPr="005E3CF3">
        <w:rPr>
          <w:rFonts w:ascii="Comic Sans MS" w:hAnsi="Comic Sans MS" w:cs="Arial"/>
          <w:sz w:val="20"/>
          <w:szCs w:val="20"/>
        </w:rPr>
        <w:t xml:space="preserve"> every member of staff, </w:t>
      </w:r>
      <w:r w:rsidR="001C11A8" w:rsidRPr="005E3CF3">
        <w:rPr>
          <w:rFonts w:ascii="Comic Sans MS" w:hAnsi="Comic Sans MS" w:cs="Arial"/>
          <w:sz w:val="20"/>
          <w:szCs w:val="20"/>
        </w:rPr>
        <w:t xml:space="preserve">agency </w:t>
      </w:r>
      <w:r w:rsidR="001C11A8" w:rsidRPr="00E914A1">
        <w:rPr>
          <w:rFonts w:ascii="Comic Sans MS" w:hAnsi="Comic Sans MS" w:cs="Arial"/>
          <w:sz w:val="20"/>
          <w:szCs w:val="20"/>
        </w:rPr>
        <w:t xml:space="preserve">worker, </w:t>
      </w:r>
      <w:r w:rsidR="007C598E" w:rsidRPr="00E914A1">
        <w:rPr>
          <w:rFonts w:ascii="Comic Sans MS" w:hAnsi="Comic Sans MS" w:cs="Arial"/>
          <w:sz w:val="20"/>
          <w:szCs w:val="20"/>
        </w:rPr>
        <w:t xml:space="preserve">assistant, </w:t>
      </w:r>
      <w:r w:rsidR="006A6EA2" w:rsidRPr="00E914A1">
        <w:rPr>
          <w:rFonts w:ascii="Comic Sans MS" w:hAnsi="Comic Sans MS" w:cs="Arial"/>
          <w:sz w:val="20"/>
          <w:szCs w:val="20"/>
        </w:rPr>
        <w:t>volunteer and student</w:t>
      </w:r>
      <w:r w:rsidR="007C598E" w:rsidRPr="00E914A1">
        <w:rPr>
          <w:rFonts w:ascii="Comic Sans MS" w:hAnsi="Comic Sans MS" w:cs="Arial"/>
          <w:sz w:val="20"/>
          <w:szCs w:val="20"/>
        </w:rPr>
        <w:t xml:space="preserve"> (hereon referred to as staff for clarity), </w:t>
      </w:r>
      <w:r w:rsidRPr="00E914A1">
        <w:rPr>
          <w:rFonts w:ascii="Comic Sans MS" w:hAnsi="Comic Sans MS" w:cs="Arial"/>
          <w:sz w:val="20"/>
          <w:szCs w:val="20"/>
        </w:rPr>
        <w:t xml:space="preserve">within </w:t>
      </w:r>
      <w:r w:rsidR="00240333" w:rsidRPr="00E914A1">
        <w:rPr>
          <w:rFonts w:ascii="Comic Sans MS" w:hAnsi="Comic Sans MS" w:cs="Arial"/>
          <w:sz w:val="20"/>
          <w:szCs w:val="20"/>
        </w:rPr>
        <w:t xml:space="preserve">the </w:t>
      </w:r>
      <w:r w:rsidRPr="00E914A1">
        <w:rPr>
          <w:rFonts w:ascii="Comic Sans MS" w:hAnsi="Comic Sans MS" w:cs="Arial"/>
          <w:sz w:val="20"/>
          <w:szCs w:val="20"/>
        </w:rPr>
        <w:t xml:space="preserve">setting to adhere to and </w:t>
      </w:r>
      <w:r w:rsidR="00731621" w:rsidRPr="00E914A1">
        <w:rPr>
          <w:rFonts w:ascii="Comic Sans MS" w:hAnsi="Comic Sans MS" w:cs="Arial"/>
          <w:sz w:val="20"/>
          <w:szCs w:val="20"/>
        </w:rPr>
        <w:t>always implement the policies and procedures</w:t>
      </w:r>
      <w:r w:rsidRPr="00E914A1">
        <w:rPr>
          <w:rFonts w:ascii="Comic Sans MS" w:hAnsi="Comic Sans MS" w:cs="Arial"/>
          <w:sz w:val="20"/>
          <w:szCs w:val="20"/>
        </w:rPr>
        <w:t>.</w:t>
      </w:r>
    </w:p>
    <w:p w14:paraId="264CB0CE" w14:textId="3FA92665" w:rsidR="00D11585" w:rsidRPr="00E914A1" w:rsidRDefault="00420924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E914A1">
        <w:rPr>
          <w:rFonts w:ascii="Comic Sans MS" w:hAnsi="Comic Sans MS" w:cs="Arial"/>
          <w:sz w:val="20"/>
          <w:szCs w:val="20"/>
        </w:rPr>
        <w:t xml:space="preserve">The </w:t>
      </w:r>
      <w:r w:rsidR="005E3CF3" w:rsidRPr="00E914A1">
        <w:rPr>
          <w:rFonts w:ascii="Comic Sans MS" w:hAnsi="Comic Sans MS" w:cs="Arial"/>
          <w:sz w:val="20"/>
          <w:szCs w:val="20"/>
        </w:rPr>
        <w:t>M</w:t>
      </w:r>
      <w:r w:rsidR="00AD0FD6" w:rsidRPr="00E914A1">
        <w:rPr>
          <w:rFonts w:ascii="Comic Sans MS" w:hAnsi="Comic Sans MS" w:cs="Arial"/>
          <w:sz w:val="20"/>
          <w:szCs w:val="20"/>
        </w:rPr>
        <w:t xml:space="preserve">anager </w:t>
      </w:r>
      <w:r w:rsidR="00D11585" w:rsidRPr="00E914A1">
        <w:rPr>
          <w:rFonts w:ascii="Comic Sans MS" w:hAnsi="Comic Sans MS" w:cs="Arial"/>
          <w:sz w:val="20"/>
          <w:szCs w:val="20"/>
        </w:rPr>
        <w:t>offer</w:t>
      </w:r>
      <w:r w:rsidRPr="00E914A1">
        <w:rPr>
          <w:rFonts w:ascii="Comic Sans MS" w:hAnsi="Comic Sans MS" w:cs="Arial"/>
          <w:sz w:val="20"/>
          <w:szCs w:val="20"/>
        </w:rPr>
        <w:t>s</w:t>
      </w:r>
      <w:r w:rsidR="00D11585" w:rsidRPr="00E914A1">
        <w:rPr>
          <w:rFonts w:ascii="Comic Sans MS" w:hAnsi="Comic Sans MS" w:cs="Arial"/>
          <w:sz w:val="20"/>
          <w:szCs w:val="20"/>
        </w:rPr>
        <w:t xml:space="preserve"> advice and support to </w:t>
      </w:r>
      <w:r w:rsidRPr="00E914A1">
        <w:rPr>
          <w:rFonts w:ascii="Comic Sans MS" w:hAnsi="Comic Sans MS" w:cs="Arial"/>
          <w:sz w:val="20"/>
          <w:szCs w:val="20"/>
        </w:rPr>
        <w:t>staff</w:t>
      </w:r>
      <w:r w:rsidR="00D11585" w:rsidRPr="00E914A1">
        <w:rPr>
          <w:rFonts w:ascii="Comic Sans MS" w:hAnsi="Comic Sans MS" w:cs="Arial"/>
          <w:sz w:val="20"/>
          <w:szCs w:val="20"/>
        </w:rPr>
        <w:t xml:space="preserve"> </w:t>
      </w:r>
      <w:r w:rsidR="00731621" w:rsidRPr="00E914A1">
        <w:rPr>
          <w:rFonts w:ascii="Comic Sans MS" w:hAnsi="Comic Sans MS" w:cs="Arial"/>
          <w:sz w:val="20"/>
          <w:szCs w:val="20"/>
        </w:rPr>
        <w:t>regarding</w:t>
      </w:r>
      <w:r w:rsidR="00D11585" w:rsidRPr="00E914A1">
        <w:rPr>
          <w:rFonts w:ascii="Comic Sans MS" w:hAnsi="Comic Sans MS" w:cs="Arial"/>
          <w:sz w:val="20"/>
          <w:szCs w:val="20"/>
        </w:rPr>
        <w:t xml:space="preserve"> procedure implementation.</w:t>
      </w:r>
    </w:p>
    <w:p w14:paraId="5C078E43" w14:textId="77777777" w:rsidR="00152537" w:rsidRPr="00E914A1" w:rsidRDefault="00152537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E914A1">
        <w:rPr>
          <w:rFonts w:ascii="Comic Sans MS" w:hAnsi="Comic Sans MS" w:cs="Arial"/>
          <w:sz w:val="20"/>
          <w:szCs w:val="20"/>
        </w:rPr>
        <w:t>An overview of poli</w:t>
      </w:r>
      <w:r w:rsidR="00E670CC" w:rsidRPr="00E914A1">
        <w:rPr>
          <w:rFonts w:ascii="Comic Sans MS" w:hAnsi="Comic Sans MS" w:cs="Arial"/>
          <w:sz w:val="20"/>
          <w:szCs w:val="20"/>
        </w:rPr>
        <w:t>cies and proc</w:t>
      </w:r>
      <w:r w:rsidR="00D11585" w:rsidRPr="00E914A1">
        <w:rPr>
          <w:rFonts w:ascii="Comic Sans MS" w:hAnsi="Comic Sans MS" w:cs="Arial"/>
          <w:sz w:val="20"/>
          <w:szCs w:val="20"/>
        </w:rPr>
        <w:t>edures is included in induction</w:t>
      </w:r>
      <w:r w:rsidRPr="00E914A1">
        <w:rPr>
          <w:rFonts w:ascii="Comic Sans MS" w:hAnsi="Comic Sans MS" w:cs="Arial"/>
          <w:sz w:val="20"/>
          <w:szCs w:val="20"/>
        </w:rPr>
        <w:t xml:space="preserve"> for individual members of staff</w:t>
      </w:r>
      <w:r w:rsidR="000A18E6" w:rsidRPr="00E914A1">
        <w:rPr>
          <w:rFonts w:ascii="Comic Sans MS" w:hAnsi="Comic Sans MS" w:cs="Arial"/>
          <w:sz w:val="20"/>
          <w:szCs w:val="20"/>
        </w:rPr>
        <w:t xml:space="preserve">, </w:t>
      </w:r>
      <w:r w:rsidRPr="00E914A1">
        <w:rPr>
          <w:rFonts w:ascii="Comic Sans MS" w:hAnsi="Comic Sans MS" w:cs="Arial"/>
          <w:sz w:val="20"/>
          <w:szCs w:val="20"/>
        </w:rPr>
        <w:t>with specific emphasis given to safeguarding procedures.</w:t>
      </w:r>
    </w:p>
    <w:p w14:paraId="0CDD5004" w14:textId="064A2EE6" w:rsidR="00E75EBE" w:rsidRPr="00E914A1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E914A1">
        <w:rPr>
          <w:rFonts w:ascii="Comic Sans MS" w:hAnsi="Comic Sans MS" w:cs="Arial"/>
          <w:sz w:val="20"/>
          <w:szCs w:val="20"/>
        </w:rPr>
        <w:t>Members of s</w:t>
      </w:r>
      <w:r w:rsidR="00E75EBE" w:rsidRPr="00E914A1">
        <w:rPr>
          <w:rFonts w:ascii="Comic Sans MS" w:hAnsi="Comic Sans MS" w:cs="Arial"/>
          <w:sz w:val="20"/>
          <w:szCs w:val="20"/>
        </w:rPr>
        <w:t>taff must sign to say that they</w:t>
      </w:r>
      <w:r w:rsidR="00C673BD" w:rsidRPr="00E914A1">
        <w:rPr>
          <w:rFonts w:ascii="Comic Sans MS" w:hAnsi="Comic Sans MS" w:cs="Arial"/>
          <w:sz w:val="20"/>
          <w:szCs w:val="20"/>
        </w:rPr>
        <w:t xml:space="preserve"> are aware of and will adhere to the current </w:t>
      </w:r>
      <w:r w:rsidR="00E75EBE" w:rsidRPr="00E914A1">
        <w:rPr>
          <w:rFonts w:ascii="Comic Sans MS" w:hAnsi="Comic Sans MS" w:cs="Arial"/>
          <w:sz w:val="20"/>
          <w:szCs w:val="20"/>
        </w:rPr>
        <w:t>policies and procedure</w:t>
      </w:r>
      <w:r w:rsidR="00DB5E97" w:rsidRPr="00E914A1">
        <w:rPr>
          <w:rFonts w:ascii="Comic Sans MS" w:hAnsi="Comic Sans MS" w:cs="Arial"/>
          <w:sz w:val="20"/>
          <w:szCs w:val="20"/>
        </w:rPr>
        <w:t>s</w:t>
      </w:r>
      <w:r w:rsidR="00E75EBE" w:rsidRPr="00E914A1">
        <w:rPr>
          <w:rFonts w:ascii="Comic Sans MS" w:hAnsi="Comic Sans MS" w:cs="Arial"/>
          <w:sz w:val="20"/>
          <w:szCs w:val="20"/>
        </w:rPr>
        <w:t>.</w:t>
      </w:r>
    </w:p>
    <w:p w14:paraId="5ACD918D" w14:textId="77777777" w:rsidR="00074E28" w:rsidRPr="00E914A1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E914A1">
        <w:rPr>
          <w:rFonts w:ascii="Comic Sans MS" w:hAnsi="Comic Sans MS" w:cs="Arial"/>
          <w:sz w:val="20"/>
          <w:szCs w:val="20"/>
        </w:rPr>
        <w:t>Members of s</w:t>
      </w:r>
      <w:r w:rsidR="0095306B" w:rsidRPr="00E914A1">
        <w:rPr>
          <w:rFonts w:ascii="Comic Sans MS" w:hAnsi="Comic Sans MS" w:cs="Arial"/>
          <w:sz w:val="20"/>
          <w:szCs w:val="20"/>
        </w:rPr>
        <w:t xml:space="preserve">taff </w:t>
      </w:r>
      <w:r w:rsidR="00C673BD" w:rsidRPr="00E914A1">
        <w:rPr>
          <w:rFonts w:ascii="Comic Sans MS" w:hAnsi="Comic Sans MS" w:cs="Arial"/>
          <w:sz w:val="20"/>
          <w:szCs w:val="20"/>
        </w:rPr>
        <w:t>understand that</w:t>
      </w:r>
      <w:r w:rsidR="00F70170" w:rsidRPr="00E914A1">
        <w:rPr>
          <w:rFonts w:ascii="Comic Sans MS" w:hAnsi="Comic Sans MS" w:cs="Arial"/>
          <w:sz w:val="20"/>
          <w:szCs w:val="20"/>
        </w:rPr>
        <w:t xml:space="preserve"> they must refer to</w:t>
      </w:r>
      <w:r w:rsidR="00C673BD" w:rsidRPr="00E914A1">
        <w:rPr>
          <w:rFonts w:ascii="Comic Sans MS" w:hAnsi="Comic Sans MS" w:cs="Arial"/>
          <w:sz w:val="20"/>
          <w:szCs w:val="20"/>
        </w:rPr>
        <w:t xml:space="preserve"> the </w:t>
      </w:r>
      <w:r w:rsidR="00074E28" w:rsidRPr="00E914A1">
        <w:rPr>
          <w:rFonts w:ascii="Comic Sans MS" w:hAnsi="Comic Sans MS" w:cs="Arial"/>
          <w:sz w:val="20"/>
          <w:szCs w:val="20"/>
        </w:rPr>
        <w:t>pro</w:t>
      </w:r>
      <w:r w:rsidR="00F70170" w:rsidRPr="00E914A1">
        <w:rPr>
          <w:rFonts w:ascii="Comic Sans MS" w:hAnsi="Comic Sans MS" w:cs="Arial"/>
          <w:sz w:val="20"/>
          <w:szCs w:val="20"/>
        </w:rPr>
        <w:t>cedures</w:t>
      </w:r>
      <w:r w:rsidR="00E670CC" w:rsidRPr="00E914A1">
        <w:rPr>
          <w:rFonts w:ascii="Comic Sans MS" w:hAnsi="Comic Sans MS" w:cs="Arial"/>
          <w:sz w:val="20"/>
          <w:szCs w:val="20"/>
        </w:rPr>
        <w:t xml:space="preserve"> </w:t>
      </w:r>
      <w:r w:rsidRPr="00E914A1">
        <w:rPr>
          <w:rFonts w:ascii="Comic Sans MS" w:hAnsi="Comic Sans MS" w:cs="Arial"/>
          <w:sz w:val="20"/>
          <w:szCs w:val="20"/>
        </w:rPr>
        <w:t xml:space="preserve">as </w:t>
      </w:r>
      <w:r w:rsidR="0095306B" w:rsidRPr="00E914A1">
        <w:rPr>
          <w:rFonts w:ascii="Comic Sans MS" w:hAnsi="Comic Sans MS" w:cs="Arial"/>
          <w:sz w:val="20"/>
          <w:szCs w:val="20"/>
        </w:rPr>
        <w:t>they support all aspects of their work within the setting.</w:t>
      </w:r>
    </w:p>
    <w:p w14:paraId="33388BF6" w14:textId="77777777" w:rsidR="00152537" w:rsidRPr="00E914A1" w:rsidRDefault="00074E28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E914A1">
        <w:rPr>
          <w:rFonts w:ascii="Comic Sans MS" w:hAnsi="Comic Sans MS" w:cs="Arial"/>
          <w:sz w:val="20"/>
          <w:szCs w:val="20"/>
        </w:rPr>
        <w:t>Staff meetings and in-house training events are used as opport</w:t>
      </w:r>
      <w:r w:rsidR="00C673BD" w:rsidRPr="00E914A1">
        <w:rPr>
          <w:rFonts w:ascii="Comic Sans MS" w:hAnsi="Comic Sans MS" w:cs="Arial"/>
          <w:sz w:val="20"/>
          <w:szCs w:val="20"/>
        </w:rPr>
        <w:t>unities to focus on</w:t>
      </w:r>
      <w:r w:rsidRPr="00E914A1">
        <w:rPr>
          <w:rFonts w:ascii="Comic Sans MS" w:hAnsi="Comic Sans MS" w:cs="Arial"/>
          <w:sz w:val="20"/>
          <w:szCs w:val="20"/>
        </w:rPr>
        <w:t xml:space="preserve"> procedures as required</w:t>
      </w:r>
      <w:r w:rsidR="000A18E6" w:rsidRPr="00E914A1">
        <w:rPr>
          <w:rFonts w:ascii="Comic Sans MS" w:hAnsi="Comic Sans MS" w:cs="Arial"/>
          <w:sz w:val="20"/>
          <w:szCs w:val="20"/>
        </w:rPr>
        <w:t>,</w:t>
      </w:r>
      <w:r w:rsidR="00152537" w:rsidRPr="00E914A1">
        <w:rPr>
          <w:rFonts w:ascii="Comic Sans MS" w:hAnsi="Comic Sans MS" w:cs="Arial"/>
          <w:sz w:val="20"/>
          <w:szCs w:val="20"/>
        </w:rPr>
        <w:t xml:space="preserve"> and to discuss their implementation.</w:t>
      </w:r>
    </w:p>
    <w:p w14:paraId="548AE57F" w14:textId="49F5999D" w:rsidR="00E670CC" w:rsidRPr="00E914A1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E914A1">
        <w:rPr>
          <w:rFonts w:ascii="Comic Sans MS" w:hAnsi="Comic Sans MS" w:cs="Arial"/>
          <w:sz w:val="20"/>
          <w:szCs w:val="20"/>
        </w:rPr>
        <w:t>Where there is an outbreak of a communicable disease or infection</w:t>
      </w:r>
      <w:r w:rsidR="000A18E6" w:rsidRPr="00E914A1">
        <w:rPr>
          <w:rFonts w:ascii="Comic Sans MS" w:hAnsi="Comic Sans MS" w:cs="Arial"/>
          <w:sz w:val="20"/>
          <w:szCs w:val="20"/>
        </w:rPr>
        <w:t>,</w:t>
      </w:r>
      <w:r w:rsidRPr="00E914A1">
        <w:rPr>
          <w:rFonts w:ascii="Comic Sans MS" w:hAnsi="Comic Sans MS" w:cs="Arial"/>
          <w:sz w:val="20"/>
          <w:szCs w:val="20"/>
        </w:rPr>
        <w:t xml:space="preserve"> the relevant procedure is photocopied and displayed for parents</w:t>
      </w:r>
      <w:r w:rsidR="007C598E" w:rsidRPr="00E914A1">
        <w:rPr>
          <w:rFonts w:ascii="Comic Sans MS" w:hAnsi="Comic Sans MS" w:cs="Arial"/>
          <w:sz w:val="20"/>
          <w:szCs w:val="20"/>
        </w:rPr>
        <w:t>/carers</w:t>
      </w:r>
      <w:r w:rsidR="000A18E6" w:rsidRPr="00E914A1">
        <w:rPr>
          <w:rFonts w:ascii="Comic Sans MS" w:hAnsi="Comic Sans MS" w:cs="Arial"/>
          <w:sz w:val="20"/>
          <w:szCs w:val="20"/>
        </w:rPr>
        <w:t>’</w:t>
      </w:r>
      <w:r w:rsidRPr="00E914A1">
        <w:rPr>
          <w:rFonts w:ascii="Comic Sans MS" w:hAnsi="Comic Sans MS" w:cs="Arial"/>
          <w:sz w:val="20"/>
          <w:szCs w:val="20"/>
        </w:rPr>
        <w:t xml:space="preserve"> reference during the outbreak.</w:t>
      </w:r>
    </w:p>
    <w:p w14:paraId="443908F1" w14:textId="77777777" w:rsidR="00E670CC" w:rsidRPr="00E914A1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E914A1">
        <w:rPr>
          <w:rFonts w:ascii="Comic Sans MS" w:hAnsi="Comic Sans MS" w:cs="Arial"/>
          <w:sz w:val="20"/>
          <w:szCs w:val="20"/>
        </w:rPr>
        <w:t>Other proce</w:t>
      </w:r>
      <w:r w:rsidR="00C673BD" w:rsidRPr="00E914A1">
        <w:rPr>
          <w:rFonts w:ascii="Comic Sans MS" w:hAnsi="Comic Sans MS" w:cs="Arial"/>
          <w:sz w:val="20"/>
          <w:szCs w:val="20"/>
        </w:rPr>
        <w:t xml:space="preserve">dures may be displayed </w:t>
      </w:r>
      <w:r w:rsidRPr="00E914A1">
        <w:rPr>
          <w:rFonts w:ascii="Comic Sans MS" w:hAnsi="Comic Sans MS" w:cs="Arial"/>
          <w:sz w:val="20"/>
          <w:szCs w:val="20"/>
        </w:rPr>
        <w:t xml:space="preserve">where a situation arises, for example to highlight health and safety concerns such as </w:t>
      </w:r>
      <w:r w:rsidR="00C673BD" w:rsidRPr="00E914A1">
        <w:rPr>
          <w:rFonts w:ascii="Comic Sans MS" w:hAnsi="Comic Sans MS" w:cs="Arial"/>
          <w:sz w:val="20"/>
          <w:szCs w:val="20"/>
        </w:rPr>
        <w:t>closing the gate.</w:t>
      </w:r>
    </w:p>
    <w:p w14:paraId="60FACC97" w14:textId="4D21B210" w:rsidR="00CB4EBE" w:rsidRPr="00E914A1" w:rsidRDefault="00CB4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E914A1">
        <w:rPr>
          <w:rFonts w:ascii="Comic Sans MS" w:hAnsi="Comic Sans MS" w:cs="Arial"/>
          <w:sz w:val="20"/>
          <w:szCs w:val="20"/>
        </w:rPr>
        <w:t>Following implementation of a procedure</w:t>
      </w:r>
      <w:r w:rsidR="002938AD" w:rsidRPr="00E914A1">
        <w:rPr>
          <w:rFonts w:ascii="Comic Sans MS" w:hAnsi="Comic Sans MS" w:cs="Arial"/>
          <w:sz w:val="20"/>
          <w:szCs w:val="20"/>
        </w:rPr>
        <w:t>,</w:t>
      </w:r>
      <w:r w:rsidRPr="00E914A1">
        <w:rPr>
          <w:rFonts w:ascii="Comic Sans MS" w:hAnsi="Comic Sans MS" w:cs="Arial"/>
          <w:sz w:val="20"/>
          <w:szCs w:val="20"/>
        </w:rPr>
        <w:t xml:space="preserve"> such </w:t>
      </w:r>
      <w:r w:rsidR="0095306B" w:rsidRPr="00E914A1">
        <w:rPr>
          <w:rFonts w:ascii="Comic Sans MS" w:hAnsi="Comic Sans MS" w:cs="Arial"/>
          <w:sz w:val="20"/>
          <w:szCs w:val="20"/>
        </w:rPr>
        <w:t>as emergency evacuation</w:t>
      </w:r>
      <w:r w:rsidRPr="00E914A1">
        <w:rPr>
          <w:rFonts w:ascii="Comic Sans MS" w:hAnsi="Comic Sans MS" w:cs="Arial"/>
          <w:sz w:val="20"/>
          <w:szCs w:val="20"/>
        </w:rPr>
        <w:t xml:space="preserve"> or </w:t>
      </w:r>
      <w:r w:rsidR="0095306B" w:rsidRPr="00E914A1">
        <w:rPr>
          <w:rFonts w:ascii="Comic Sans MS" w:hAnsi="Comic Sans MS" w:cs="Arial"/>
          <w:sz w:val="20"/>
          <w:szCs w:val="20"/>
        </w:rPr>
        <w:t>other health and safety procedures</w:t>
      </w:r>
      <w:r w:rsidR="002938AD" w:rsidRPr="00E914A1">
        <w:rPr>
          <w:rFonts w:ascii="Comic Sans MS" w:hAnsi="Comic Sans MS" w:cs="Arial"/>
          <w:sz w:val="20"/>
          <w:szCs w:val="20"/>
        </w:rPr>
        <w:t>,</w:t>
      </w:r>
      <w:r w:rsidR="000A18E6" w:rsidRPr="00E914A1">
        <w:rPr>
          <w:rFonts w:ascii="Comic Sans MS" w:hAnsi="Comic Sans MS" w:cs="Arial"/>
          <w:sz w:val="20"/>
          <w:szCs w:val="20"/>
        </w:rPr>
        <w:t xml:space="preserve"> </w:t>
      </w:r>
      <w:r w:rsidR="0095306B" w:rsidRPr="00E914A1">
        <w:rPr>
          <w:rFonts w:ascii="Comic Sans MS" w:hAnsi="Comic Sans MS" w:cs="Arial"/>
          <w:sz w:val="20"/>
          <w:szCs w:val="20"/>
        </w:rPr>
        <w:t xml:space="preserve">the </w:t>
      </w:r>
      <w:r w:rsidR="005E3CF3" w:rsidRPr="00E914A1">
        <w:rPr>
          <w:rFonts w:ascii="Comic Sans MS" w:hAnsi="Comic Sans MS" w:cs="Arial"/>
          <w:sz w:val="20"/>
          <w:szCs w:val="20"/>
        </w:rPr>
        <w:t>M</w:t>
      </w:r>
      <w:r w:rsidR="0095306B" w:rsidRPr="00E914A1">
        <w:rPr>
          <w:rFonts w:ascii="Comic Sans MS" w:hAnsi="Comic Sans MS" w:cs="Arial"/>
          <w:sz w:val="20"/>
          <w:szCs w:val="20"/>
        </w:rPr>
        <w:t>anager will conduct a review as follows:</w:t>
      </w:r>
    </w:p>
    <w:p w14:paraId="11F08337" w14:textId="4DEF209E" w:rsidR="0095306B" w:rsidRPr="00E914A1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Comic Sans MS" w:hAnsi="Comic Sans MS" w:cs="Arial"/>
          <w:sz w:val="20"/>
          <w:szCs w:val="20"/>
        </w:rPr>
      </w:pPr>
      <w:r w:rsidRPr="00E914A1">
        <w:rPr>
          <w:rFonts w:ascii="Comic Sans MS" w:hAnsi="Comic Sans MS" w:cs="Arial"/>
          <w:sz w:val="20"/>
          <w:szCs w:val="20"/>
        </w:rPr>
        <w:lastRenderedPageBreak/>
        <w:t>d</w:t>
      </w:r>
      <w:r w:rsidR="0095306B" w:rsidRPr="00E914A1">
        <w:rPr>
          <w:rFonts w:ascii="Comic Sans MS" w:hAnsi="Comic Sans MS" w:cs="Arial"/>
          <w:sz w:val="20"/>
          <w:szCs w:val="20"/>
        </w:rPr>
        <w:t>id all members of staff follow the procedure?</w:t>
      </w:r>
    </w:p>
    <w:p w14:paraId="29BD0098" w14:textId="01BBFEB2" w:rsidR="0095306B" w:rsidRPr="00E914A1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Comic Sans MS" w:hAnsi="Comic Sans MS" w:cs="Arial"/>
          <w:sz w:val="20"/>
          <w:szCs w:val="20"/>
        </w:rPr>
      </w:pPr>
      <w:r w:rsidRPr="00E914A1">
        <w:rPr>
          <w:rFonts w:ascii="Comic Sans MS" w:hAnsi="Comic Sans MS" w:cs="Arial"/>
          <w:sz w:val="20"/>
          <w:szCs w:val="20"/>
        </w:rPr>
        <w:t>i</w:t>
      </w:r>
      <w:r w:rsidR="0095306B" w:rsidRPr="00E914A1">
        <w:rPr>
          <w:rFonts w:ascii="Comic Sans MS" w:hAnsi="Comic Sans MS" w:cs="Arial"/>
          <w:sz w:val="20"/>
          <w:szCs w:val="20"/>
        </w:rPr>
        <w:t>s</w:t>
      </w:r>
      <w:r w:rsidR="005E158C" w:rsidRPr="00E914A1">
        <w:rPr>
          <w:rFonts w:ascii="Comic Sans MS" w:hAnsi="Comic Sans MS" w:cs="Arial"/>
          <w:sz w:val="20"/>
          <w:szCs w:val="20"/>
        </w:rPr>
        <w:t xml:space="preserve"> </w:t>
      </w:r>
      <w:r w:rsidR="00A36E80" w:rsidRPr="00E914A1">
        <w:rPr>
          <w:rFonts w:ascii="Comic Sans MS" w:hAnsi="Comic Sans MS" w:cs="Arial"/>
          <w:sz w:val="20"/>
          <w:szCs w:val="20"/>
        </w:rPr>
        <w:t>further</w:t>
      </w:r>
      <w:r w:rsidR="000A18E6" w:rsidRPr="00E914A1">
        <w:rPr>
          <w:rFonts w:ascii="Comic Sans MS" w:hAnsi="Comic Sans MS" w:cs="Arial"/>
          <w:sz w:val="20"/>
          <w:szCs w:val="20"/>
        </w:rPr>
        <w:t xml:space="preserve"> training required</w:t>
      </w:r>
      <w:r w:rsidR="0095306B" w:rsidRPr="00E914A1">
        <w:rPr>
          <w:rFonts w:ascii="Comic Sans MS" w:hAnsi="Comic Sans MS" w:cs="Arial"/>
          <w:sz w:val="20"/>
          <w:szCs w:val="20"/>
        </w:rPr>
        <w:t xml:space="preserve"> on any aspect of implementation?</w:t>
      </w:r>
    </w:p>
    <w:p w14:paraId="1E18E048" w14:textId="779E5D52" w:rsidR="0095306B" w:rsidRPr="00E914A1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Comic Sans MS" w:hAnsi="Comic Sans MS" w:cs="Arial"/>
          <w:sz w:val="20"/>
          <w:szCs w:val="20"/>
        </w:rPr>
      </w:pPr>
      <w:r w:rsidRPr="00E914A1">
        <w:rPr>
          <w:rFonts w:ascii="Comic Sans MS" w:hAnsi="Comic Sans MS" w:cs="Arial"/>
          <w:sz w:val="20"/>
          <w:szCs w:val="20"/>
        </w:rPr>
        <w:t>d</w:t>
      </w:r>
      <w:r w:rsidR="0095306B" w:rsidRPr="00E914A1">
        <w:rPr>
          <w:rFonts w:ascii="Comic Sans MS" w:hAnsi="Comic Sans MS" w:cs="Arial"/>
          <w:sz w:val="20"/>
          <w:szCs w:val="20"/>
        </w:rPr>
        <w:t>id the proc</w:t>
      </w:r>
      <w:r w:rsidR="006921BA" w:rsidRPr="00E914A1">
        <w:rPr>
          <w:rFonts w:ascii="Comic Sans MS" w:hAnsi="Comic Sans MS" w:cs="Arial"/>
          <w:sz w:val="20"/>
          <w:szCs w:val="20"/>
        </w:rPr>
        <w:t xml:space="preserve">edure fit the circumstance; </w:t>
      </w:r>
      <w:r w:rsidR="0095306B" w:rsidRPr="00E914A1">
        <w:rPr>
          <w:rFonts w:ascii="Comic Sans MS" w:hAnsi="Comic Sans MS" w:cs="Arial"/>
          <w:sz w:val="20"/>
          <w:szCs w:val="20"/>
        </w:rPr>
        <w:t xml:space="preserve">does it need adapting or changing? </w:t>
      </w:r>
    </w:p>
    <w:p w14:paraId="129C5638" w14:textId="3C20D4CB" w:rsidR="00152537" w:rsidRPr="00E914A1" w:rsidRDefault="00152537" w:rsidP="0090603F">
      <w:pPr>
        <w:spacing w:before="120" w:after="120" w:line="360" w:lineRule="auto"/>
        <w:rPr>
          <w:rFonts w:ascii="Comic Sans MS" w:hAnsi="Comic Sans MS" w:cs="Arial"/>
          <w:b/>
          <w:sz w:val="20"/>
          <w:szCs w:val="20"/>
        </w:rPr>
      </w:pPr>
      <w:r w:rsidRPr="00E914A1">
        <w:rPr>
          <w:rFonts w:ascii="Comic Sans MS" w:hAnsi="Comic Sans MS" w:cs="Arial"/>
          <w:b/>
          <w:sz w:val="20"/>
          <w:szCs w:val="20"/>
        </w:rPr>
        <w:t>Parents</w:t>
      </w:r>
      <w:r w:rsidR="007C598E" w:rsidRPr="00E914A1">
        <w:rPr>
          <w:rFonts w:ascii="Comic Sans MS" w:hAnsi="Comic Sans MS" w:cs="Arial"/>
          <w:b/>
          <w:sz w:val="20"/>
          <w:szCs w:val="20"/>
        </w:rPr>
        <w:t>/Carers</w:t>
      </w:r>
    </w:p>
    <w:p w14:paraId="52EBDADF" w14:textId="0DC03199" w:rsidR="00E670CC" w:rsidRPr="00E914A1" w:rsidRDefault="00E670CC" w:rsidP="0090603F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E914A1">
        <w:rPr>
          <w:rFonts w:ascii="Comic Sans MS" w:hAnsi="Comic Sans MS" w:cs="Arial"/>
          <w:sz w:val="20"/>
          <w:szCs w:val="20"/>
        </w:rPr>
        <w:t>Pa</w:t>
      </w:r>
      <w:r w:rsidR="005E158C" w:rsidRPr="00E914A1">
        <w:rPr>
          <w:rFonts w:ascii="Comic Sans MS" w:hAnsi="Comic Sans MS" w:cs="Arial"/>
          <w:sz w:val="20"/>
          <w:szCs w:val="20"/>
        </w:rPr>
        <w:t>rents</w:t>
      </w:r>
      <w:r w:rsidR="007C598E" w:rsidRPr="00E914A1">
        <w:rPr>
          <w:rFonts w:ascii="Comic Sans MS" w:hAnsi="Comic Sans MS" w:cs="Arial"/>
          <w:sz w:val="20"/>
          <w:szCs w:val="20"/>
        </w:rPr>
        <w:t>/carers</w:t>
      </w:r>
      <w:r w:rsidR="005E158C" w:rsidRPr="00E914A1">
        <w:rPr>
          <w:rFonts w:ascii="Comic Sans MS" w:hAnsi="Comic Sans MS" w:cs="Arial"/>
          <w:sz w:val="20"/>
          <w:szCs w:val="20"/>
        </w:rPr>
        <w:t xml:space="preserve"> know how to </w:t>
      </w:r>
      <w:r w:rsidRPr="00E914A1">
        <w:rPr>
          <w:rFonts w:ascii="Comic Sans MS" w:hAnsi="Comic Sans MS" w:cs="Arial"/>
          <w:sz w:val="20"/>
          <w:szCs w:val="20"/>
        </w:rPr>
        <w:t xml:space="preserve">access </w:t>
      </w:r>
      <w:r w:rsidR="00C174D0" w:rsidRPr="00E914A1">
        <w:rPr>
          <w:rFonts w:ascii="Comic Sans MS" w:hAnsi="Comic Sans MS" w:cs="Arial"/>
          <w:sz w:val="20"/>
          <w:szCs w:val="20"/>
        </w:rPr>
        <w:t>a</w:t>
      </w:r>
      <w:r w:rsidRPr="00E914A1">
        <w:rPr>
          <w:rFonts w:ascii="Comic Sans MS" w:hAnsi="Comic Sans MS" w:cs="Arial"/>
          <w:sz w:val="20"/>
          <w:szCs w:val="20"/>
        </w:rPr>
        <w:t xml:space="preserve"> full set of policies and procedures</w:t>
      </w:r>
      <w:r w:rsidR="00C174D0" w:rsidRPr="00E914A1">
        <w:rPr>
          <w:rFonts w:ascii="Comic Sans MS" w:hAnsi="Comic Sans MS" w:cs="Arial"/>
          <w:sz w:val="20"/>
          <w:szCs w:val="20"/>
        </w:rPr>
        <w:t>.</w:t>
      </w:r>
    </w:p>
    <w:p w14:paraId="0FE7229A" w14:textId="13A1C05F" w:rsidR="00C174D0" w:rsidRPr="00E914A1" w:rsidRDefault="00E670CC" w:rsidP="00C174D0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0"/>
          <w:szCs w:val="20"/>
        </w:rPr>
      </w:pPr>
      <w:r w:rsidRPr="00E914A1">
        <w:rPr>
          <w:rFonts w:ascii="Comic Sans MS" w:hAnsi="Comic Sans MS" w:cs="Arial"/>
          <w:sz w:val="20"/>
          <w:szCs w:val="20"/>
        </w:rPr>
        <w:t>Parent</w:t>
      </w:r>
      <w:r w:rsidR="007C598E" w:rsidRPr="00E914A1">
        <w:rPr>
          <w:rFonts w:ascii="Comic Sans MS" w:hAnsi="Comic Sans MS" w:cs="Arial"/>
          <w:sz w:val="20"/>
          <w:szCs w:val="20"/>
        </w:rPr>
        <w:t>/carers</w:t>
      </w:r>
      <w:r w:rsidRPr="00E914A1">
        <w:rPr>
          <w:rFonts w:ascii="Comic Sans MS" w:hAnsi="Comic Sans MS" w:cs="Arial"/>
          <w:sz w:val="20"/>
          <w:szCs w:val="20"/>
        </w:rPr>
        <w:t xml:space="preserve"> forums</w:t>
      </w:r>
      <w:r w:rsidR="001C11A8" w:rsidRPr="00E914A1">
        <w:rPr>
          <w:rFonts w:ascii="Comic Sans MS" w:hAnsi="Comic Sans MS" w:cs="Arial"/>
          <w:sz w:val="20"/>
          <w:szCs w:val="20"/>
        </w:rPr>
        <w:t xml:space="preserve"> (if in place),</w:t>
      </w:r>
      <w:r w:rsidRPr="00E914A1">
        <w:rPr>
          <w:rFonts w:ascii="Comic Sans MS" w:hAnsi="Comic Sans MS" w:cs="Arial"/>
          <w:sz w:val="20"/>
          <w:szCs w:val="20"/>
        </w:rPr>
        <w:t xml:space="preserve"> are used as opportunities to explain and discuss the</w:t>
      </w:r>
      <w:r w:rsidR="005E158C" w:rsidRPr="00E914A1">
        <w:rPr>
          <w:rFonts w:ascii="Comic Sans MS" w:hAnsi="Comic Sans MS" w:cs="Arial"/>
          <w:sz w:val="20"/>
          <w:szCs w:val="20"/>
        </w:rPr>
        <w:t xml:space="preserve"> implementation of the</w:t>
      </w:r>
      <w:r w:rsidR="007469EF" w:rsidRPr="00E914A1">
        <w:rPr>
          <w:rFonts w:ascii="Comic Sans MS" w:hAnsi="Comic Sans MS" w:cs="Arial"/>
          <w:sz w:val="20"/>
          <w:szCs w:val="20"/>
        </w:rPr>
        <w:t xml:space="preserve"> policies and procedures.</w:t>
      </w:r>
    </w:p>
    <w:p w14:paraId="171B8A61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3B0EA4F2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50C240B2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6BA4EC2F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4A703F1A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7EAC33E3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18FBB8E4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2B948B43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6BA8797B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4D5C264D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31302997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7C1445AC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187C211A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660FD415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5066057C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3CA4ADC8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p w14:paraId="5A35A003" w14:textId="546E1C5E" w:rsidR="005E3CF3" w:rsidRPr="00E914A1" w:rsidRDefault="005E3CF3" w:rsidP="005E3CF3">
      <w:pPr>
        <w:rPr>
          <w:rFonts w:ascii="Comic Sans MS" w:hAnsi="Comic Sans MS" w:cs="Calibri"/>
          <w:b/>
          <w:sz w:val="20"/>
          <w:szCs w:val="20"/>
        </w:rPr>
      </w:pPr>
      <w:bookmarkStart w:id="0" w:name="_Hlk11755897"/>
      <w:r w:rsidRPr="00E914A1">
        <w:rPr>
          <w:rFonts w:ascii="Comic Sans MS" w:hAnsi="Comic Sans MS" w:cs="Calibri"/>
          <w:b/>
          <w:sz w:val="20"/>
          <w:szCs w:val="20"/>
        </w:rPr>
        <w:t>This policy was adopted by Collingwood Pre-school</w:t>
      </w:r>
    </w:p>
    <w:p w14:paraId="56486B21" w14:textId="77777777" w:rsidR="005E3CF3" w:rsidRPr="00E914A1" w:rsidRDefault="005E3CF3" w:rsidP="005E3CF3">
      <w:pPr>
        <w:rPr>
          <w:rFonts w:ascii="Comic Sans MS" w:hAnsi="Comic Sans MS" w:cs="Calibri"/>
          <w:b/>
          <w:sz w:val="20"/>
          <w:szCs w:val="20"/>
        </w:rPr>
      </w:pPr>
    </w:p>
    <w:p w14:paraId="3342BB3D" w14:textId="76840DDB" w:rsidR="005E3CF3" w:rsidRPr="00E914A1" w:rsidRDefault="005E3CF3" w:rsidP="005E3CF3">
      <w:pPr>
        <w:pBdr>
          <w:bottom w:val="single" w:sz="6" w:space="1" w:color="auto"/>
        </w:pBdr>
        <w:rPr>
          <w:rFonts w:ascii="Comic Sans MS" w:hAnsi="Comic Sans MS" w:cs="Calibri"/>
          <w:sz w:val="20"/>
          <w:szCs w:val="20"/>
        </w:rPr>
      </w:pPr>
      <w:bookmarkStart w:id="1" w:name="_Hlk146812138"/>
      <w:r w:rsidRPr="00E914A1">
        <w:rPr>
          <w:rFonts w:ascii="Comic Sans MS" w:hAnsi="Comic Sans MS" w:cs="Calibri"/>
          <w:b/>
          <w:sz w:val="20"/>
          <w:szCs w:val="20"/>
        </w:rPr>
        <w:t xml:space="preserve">Date: </w:t>
      </w:r>
      <w:r w:rsidR="007C598E" w:rsidRPr="00E914A1">
        <w:rPr>
          <w:rFonts w:ascii="Comic Sans MS" w:hAnsi="Comic Sans MS" w:cs="Calibri"/>
          <w:b/>
          <w:sz w:val="20"/>
          <w:szCs w:val="20"/>
        </w:rPr>
        <w:t>20</w:t>
      </w:r>
      <w:r w:rsidR="007C598E" w:rsidRPr="00E914A1">
        <w:rPr>
          <w:rFonts w:ascii="Comic Sans MS" w:hAnsi="Comic Sans MS" w:cs="Calibri"/>
          <w:b/>
          <w:sz w:val="20"/>
          <w:szCs w:val="20"/>
          <w:vertAlign w:val="superscript"/>
        </w:rPr>
        <w:t>th</w:t>
      </w:r>
      <w:r w:rsidR="007C598E" w:rsidRPr="00E914A1">
        <w:rPr>
          <w:rFonts w:ascii="Comic Sans MS" w:hAnsi="Comic Sans MS" w:cs="Calibri"/>
          <w:b/>
          <w:sz w:val="20"/>
          <w:szCs w:val="20"/>
        </w:rPr>
        <w:t xml:space="preserve"> May</w:t>
      </w:r>
      <w:r w:rsidRPr="00E914A1">
        <w:rPr>
          <w:rFonts w:ascii="Comic Sans MS" w:hAnsi="Comic Sans MS" w:cs="Calibri"/>
          <w:b/>
          <w:sz w:val="20"/>
          <w:szCs w:val="20"/>
        </w:rPr>
        <w:t xml:space="preserve"> 202</w:t>
      </w:r>
      <w:r w:rsidR="007C598E" w:rsidRPr="00E914A1">
        <w:rPr>
          <w:rFonts w:ascii="Comic Sans MS" w:hAnsi="Comic Sans MS" w:cs="Calibri"/>
          <w:b/>
          <w:sz w:val="20"/>
          <w:szCs w:val="20"/>
        </w:rPr>
        <w:t>5</w:t>
      </w:r>
    </w:p>
    <w:bookmarkEnd w:id="1"/>
    <w:p w14:paraId="2215DC5E" w14:textId="77777777" w:rsidR="005E3CF3" w:rsidRPr="00E914A1" w:rsidRDefault="005E3CF3" w:rsidP="005E3CF3">
      <w:pPr>
        <w:ind w:left="360"/>
        <w:rPr>
          <w:rFonts w:ascii="Comic Sans MS" w:hAnsi="Comic Sans MS" w:cs="Calibri"/>
          <w:b/>
          <w:sz w:val="20"/>
          <w:szCs w:val="20"/>
        </w:rPr>
      </w:pPr>
    </w:p>
    <w:p w14:paraId="3BB3C762" w14:textId="77777777" w:rsidR="005E3CF3" w:rsidRPr="00E914A1" w:rsidRDefault="005E3CF3" w:rsidP="005E3CF3">
      <w:pPr>
        <w:pBdr>
          <w:bottom w:val="single" w:sz="6" w:space="1" w:color="auto"/>
        </w:pBdr>
        <w:rPr>
          <w:rFonts w:ascii="Comic Sans MS" w:hAnsi="Comic Sans MS" w:cs="Calibri"/>
          <w:sz w:val="20"/>
          <w:szCs w:val="20"/>
        </w:rPr>
      </w:pPr>
      <w:r w:rsidRPr="00E914A1">
        <w:rPr>
          <w:rFonts w:ascii="Comic Sans MS" w:hAnsi="Comic Sans MS" w:cs="Calibri"/>
          <w:b/>
          <w:sz w:val="20"/>
          <w:szCs w:val="20"/>
        </w:rPr>
        <w:t>Signature: L. Matthews</w:t>
      </w:r>
      <w:r w:rsidRPr="00E914A1">
        <w:rPr>
          <w:rFonts w:ascii="Comic Sans MS" w:hAnsi="Comic Sans MS" w:cs="Calibri"/>
          <w:b/>
          <w:sz w:val="20"/>
          <w:szCs w:val="20"/>
        </w:rPr>
        <w:tab/>
      </w:r>
      <w:r w:rsidRPr="00E914A1">
        <w:rPr>
          <w:rFonts w:ascii="Comic Sans MS" w:hAnsi="Comic Sans MS" w:cs="Calibri"/>
          <w:b/>
          <w:sz w:val="20"/>
          <w:szCs w:val="20"/>
        </w:rPr>
        <w:tab/>
      </w:r>
      <w:r w:rsidRPr="00E914A1">
        <w:rPr>
          <w:rFonts w:ascii="Comic Sans MS" w:hAnsi="Comic Sans MS" w:cs="Calibri"/>
          <w:b/>
          <w:sz w:val="20"/>
          <w:szCs w:val="20"/>
        </w:rPr>
        <w:tab/>
      </w:r>
      <w:r w:rsidRPr="00E914A1">
        <w:rPr>
          <w:rFonts w:ascii="Comic Sans MS" w:hAnsi="Comic Sans MS" w:cs="Calibri"/>
          <w:b/>
          <w:sz w:val="20"/>
          <w:szCs w:val="20"/>
        </w:rPr>
        <w:tab/>
        <w:t>Title/Role: Chairperson</w:t>
      </w:r>
    </w:p>
    <w:p w14:paraId="7AF4CE25" w14:textId="77777777" w:rsidR="005E3CF3" w:rsidRPr="00E914A1" w:rsidRDefault="005E3CF3" w:rsidP="005E3CF3">
      <w:pPr>
        <w:pStyle w:val="ListParagraph"/>
        <w:ind w:left="360"/>
        <w:rPr>
          <w:rFonts w:ascii="Comic Sans MS" w:hAnsi="Comic Sans MS" w:cs="Calibri"/>
          <w:b/>
          <w:sz w:val="20"/>
          <w:szCs w:val="20"/>
        </w:rPr>
      </w:pPr>
    </w:p>
    <w:p w14:paraId="1C954F97" w14:textId="02C0B32F" w:rsidR="005E3CF3" w:rsidRPr="00E914A1" w:rsidRDefault="005E3CF3" w:rsidP="005E3CF3">
      <w:pPr>
        <w:pBdr>
          <w:bottom w:val="single" w:sz="6" w:space="1" w:color="auto"/>
        </w:pBdr>
        <w:rPr>
          <w:rFonts w:ascii="Comic Sans MS" w:hAnsi="Comic Sans MS" w:cs="Calibri"/>
          <w:b/>
          <w:sz w:val="20"/>
          <w:szCs w:val="20"/>
        </w:rPr>
      </w:pPr>
      <w:r w:rsidRPr="00E914A1">
        <w:rPr>
          <w:rFonts w:ascii="Comic Sans MS" w:hAnsi="Comic Sans MS" w:cs="Calibri"/>
          <w:b/>
          <w:sz w:val="20"/>
          <w:szCs w:val="20"/>
        </w:rPr>
        <w:t>Date to be reviewed: Spring 202</w:t>
      </w:r>
      <w:r w:rsidR="007C598E" w:rsidRPr="00E914A1">
        <w:rPr>
          <w:rFonts w:ascii="Comic Sans MS" w:hAnsi="Comic Sans MS" w:cs="Calibri"/>
          <w:b/>
          <w:sz w:val="20"/>
          <w:szCs w:val="20"/>
        </w:rPr>
        <w:t>6</w:t>
      </w:r>
      <w:r w:rsidRPr="00E914A1">
        <w:rPr>
          <w:rFonts w:ascii="Comic Sans MS" w:hAnsi="Comic Sans MS" w:cs="Calibri"/>
          <w:b/>
          <w:sz w:val="20"/>
          <w:szCs w:val="20"/>
        </w:rPr>
        <w:t xml:space="preserve"> (or before if updates are received)</w:t>
      </w:r>
      <w:bookmarkEnd w:id="0"/>
    </w:p>
    <w:p w14:paraId="42B2A375" w14:textId="77777777" w:rsidR="005E3CF3" w:rsidRPr="00E914A1" w:rsidRDefault="005E3CF3" w:rsidP="005E3CF3">
      <w:pPr>
        <w:spacing w:before="120" w:after="120" w:line="360" w:lineRule="auto"/>
        <w:rPr>
          <w:rFonts w:ascii="Comic Sans MS" w:hAnsi="Comic Sans MS" w:cs="Arial"/>
          <w:sz w:val="20"/>
          <w:szCs w:val="20"/>
        </w:rPr>
      </w:pPr>
    </w:p>
    <w:sectPr w:rsidR="005E3CF3" w:rsidRPr="00E914A1" w:rsidSect="0090603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7C70" w14:textId="77777777" w:rsidR="00460515" w:rsidRDefault="00460515">
      <w:r>
        <w:separator/>
      </w:r>
    </w:p>
  </w:endnote>
  <w:endnote w:type="continuationSeparator" w:id="0">
    <w:p w14:paraId="2979344A" w14:textId="77777777" w:rsidR="00460515" w:rsidRDefault="0046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mic Sans MS" w:hAnsi="Comic Sans MS"/>
        <w:sz w:val="16"/>
        <w:szCs w:val="16"/>
      </w:rPr>
      <w:id w:val="-1091315744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3378FF" w14:textId="770160EF" w:rsidR="005E3CF3" w:rsidRPr="005E3CF3" w:rsidRDefault="005E3CF3">
            <w:pPr>
              <w:pStyle w:val="Footer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3CF3">
              <w:rPr>
                <w:rFonts w:ascii="Comic Sans MS" w:hAnsi="Comic Sans MS"/>
                <w:sz w:val="16"/>
                <w:szCs w:val="16"/>
              </w:rPr>
              <w:t xml:space="preserve">Page </w:t>
            </w:r>
            <w:r w:rsidRPr="005E3CF3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begin"/>
            </w:r>
            <w:r w:rsidRPr="005E3CF3">
              <w:rPr>
                <w:rFonts w:ascii="Comic Sans MS" w:hAnsi="Comic Sans MS"/>
                <w:b/>
                <w:bCs/>
                <w:sz w:val="16"/>
                <w:szCs w:val="16"/>
              </w:rPr>
              <w:instrText>PAGE</w:instrText>
            </w:r>
            <w:r w:rsidRPr="005E3CF3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separate"/>
            </w:r>
            <w:r w:rsidRPr="005E3CF3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  <w:r w:rsidRPr="005E3CF3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end"/>
            </w:r>
            <w:r w:rsidRPr="005E3CF3">
              <w:rPr>
                <w:rFonts w:ascii="Comic Sans MS" w:hAnsi="Comic Sans MS"/>
                <w:sz w:val="16"/>
                <w:szCs w:val="16"/>
              </w:rPr>
              <w:t xml:space="preserve"> of </w:t>
            </w:r>
            <w:r w:rsidRPr="005E3CF3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begin"/>
            </w:r>
            <w:r w:rsidRPr="005E3CF3">
              <w:rPr>
                <w:rFonts w:ascii="Comic Sans MS" w:hAnsi="Comic Sans MS"/>
                <w:b/>
                <w:bCs/>
                <w:sz w:val="16"/>
                <w:szCs w:val="16"/>
              </w:rPr>
              <w:instrText>NUMPAGES</w:instrText>
            </w:r>
            <w:r w:rsidRPr="005E3CF3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separate"/>
            </w:r>
            <w:r w:rsidRPr="005E3CF3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  <w:r w:rsidRPr="005E3CF3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57451E" w14:textId="19B9F821" w:rsidR="00524862" w:rsidRPr="001F60B5" w:rsidRDefault="00524862" w:rsidP="00524862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31472" w14:textId="77777777" w:rsidR="00460515" w:rsidRDefault="00460515">
      <w:r>
        <w:separator/>
      </w:r>
    </w:p>
  </w:footnote>
  <w:footnote w:type="continuationSeparator" w:id="0">
    <w:p w14:paraId="15420276" w14:textId="77777777" w:rsidR="00460515" w:rsidRDefault="0046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7E68"/>
    <w:multiLevelType w:val="hybridMultilevel"/>
    <w:tmpl w:val="83D29CA6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46EBF"/>
    <w:multiLevelType w:val="hybridMultilevel"/>
    <w:tmpl w:val="B024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647BD"/>
    <w:multiLevelType w:val="hybridMultilevel"/>
    <w:tmpl w:val="AD3ED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644E"/>
    <w:multiLevelType w:val="hybridMultilevel"/>
    <w:tmpl w:val="D5AE16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D1735"/>
    <w:multiLevelType w:val="hybridMultilevel"/>
    <w:tmpl w:val="8F94C8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9E0027"/>
    <w:multiLevelType w:val="hybridMultilevel"/>
    <w:tmpl w:val="F23EFD2E"/>
    <w:lvl w:ilvl="0" w:tplc="BC349DD8">
      <w:start w:val="1"/>
      <w:numFmt w:val="bullet"/>
      <w:lvlText w:val="-"/>
      <w:lvlJc w:val="left"/>
      <w:pPr>
        <w:ind w:left="72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9360E3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6070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BE664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0BC6182"/>
    <w:multiLevelType w:val="hybridMultilevel"/>
    <w:tmpl w:val="18E8C16E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69830F10"/>
    <w:multiLevelType w:val="hybridMultilevel"/>
    <w:tmpl w:val="38C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A74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0430FD0"/>
    <w:multiLevelType w:val="hybridMultilevel"/>
    <w:tmpl w:val="3AEA8254"/>
    <w:lvl w:ilvl="0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2582C"/>
    <w:multiLevelType w:val="hybridMultilevel"/>
    <w:tmpl w:val="9732D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46573">
    <w:abstractNumId w:val="14"/>
  </w:num>
  <w:num w:numId="2" w16cid:durableId="84157579">
    <w:abstractNumId w:val="15"/>
  </w:num>
  <w:num w:numId="3" w16cid:durableId="1566795959">
    <w:abstractNumId w:val="1"/>
  </w:num>
  <w:num w:numId="4" w16cid:durableId="338311098">
    <w:abstractNumId w:val="0"/>
  </w:num>
  <w:num w:numId="5" w16cid:durableId="1107391337">
    <w:abstractNumId w:val="3"/>
  </w:num>
  <w:num w:numId="6" w16cid:durableId="363869948">
    <w:abstractNumId w:val="13"/>
  </w:num>
  <w:num w:numId="7" w16cid:durableId="1346442081">
    <w:abstractNumId w:val="8"/>
  </w:num>
  <w:num w:numId="8" w16cid:durableId="2043246898">
    <w:abstractNumId w:val="9"/>
  </w:num>
  <w:num w:numId="9" w16cid:durableId="917783598">
    <w:abstractNumId w:val="10"/>
  </w:num>
  <w:num w:numId="10" w16cid:durableId="2111467953">
    <w:abstractNumId w:val="6"/>
  </w:num>
  <w:num w:numId="11" w16cid:durableId="733313887">
    <w:abstractNumId w:val="5"/>
  </w:num>
  <w:num w:numId="12" w16cid:durableId="1759129103">
    <w:abstractNumId w:val="12"/>
  </w:num>
  <w:num w:numId="13" w16cid:durableId="1433545869">
    <w:abstractNumId w:val="16"/>
  </w:num>
  <w:num w:numId="14" w16cid:durableId="866452448">
    <w:abstractNumId w:val="2"/>
  </w:num>
  <w:num w:numId="15" w16cid:durableId="1148479880">
    <w:abstractNumId w:val="4"/>
  </w:num>
  <w:num w:numId="16" w16cid:durableId="1013917583">
    <w:abstractNumId w:val="11"/>
  </w:num>
  <w:num w:numId="17" w16cid:durableId="488863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42A8F"/>
    <w:rsid w:val="000477C7"/>
    <w:rsid w:val="000557CF"/>
    <w:rsid w:val="00074E28"/>
    <w:rsid w:val="00085F1B"/>
    <w:rsid w:val="000A18E6"/>
    <w:rsid w:val="000C0EBF"/>
    <w:rsid w:val="000D129B"/>
    <w:rsid w:val="000D749B"/>
    <w:rsid w:val="000E0E16"/>
    <w:rsid w:val="000F731C"/>
    <w:rsid w:val="001063E9"/>
    <w:rsid w:val="001228F6"/>
    <w:rsid w:val="00131244"/>
    <w:rsid w:val="00132B8B"/>
    <w:rsid w:val="001479DF"/>
    <w:rsid w:val="0015172C"/>
    <w:rsid w:val="00152537"/>
    <w:rsid w:val="001610CD"/>
    <w:rsid w:val="0017737C"/>
    <w:rsid w:val="0018369C"/>
    <w:rsid w:val="001872C2"/>
    <w:rsid w:val="00197506"/>
    <w:rsid w:val="001C11A8"/>
    <w:rsid w:val="001F285D"/>
    <w:rsid w:val="001F60B5"/>
    <w:rsid w:val="00205284"/>
    <w:rsid w:val="00213106"/>
    <w:rsid w:val="00232A09"/>
    <w:rsid w:val="00235A2E"/>
    <w:rsid w:val="00240333"/>
    <w:rsid w:val="00242136"/>
    <w:rsid w:val="00264C19"/>
    <w:rsid w:val="002650A6"/>
    <w:rsid w:val="00286C5C"/>
    <w:rsid w:val="002938AD"/>
    <w:rsid w:val="002A6785"/>
    <w:rsid w:val="00300E36"/>
    <w:rsid w:val="0033230B"/>
    <w:rsid w:val="0033539B"/>
    <w:rsid w:val="0036690C"/>
    <w:rsid w:val="003C1E21"/>
    <w:rsid w:val="003E6F55"/>
    <w:rsid w:val="003F065B"/>
    <w:rsid w:val="0040529E"/>
    <w:rsid w:val="00420924"/>
    <w:rsid w:val="00451FBA"/>
    <w:rsid w:val="00460515"/>
    <w:rsid w:val="00477254"/>
    <w:rsid w:val="00487E41"/>
    <w:rsid w:val="004A1107"/>
    <w:rsid w:val="004A6E94"/>
    <w:rsid w:val="004C1020"/>
    <w:rsid w:val="004D52D5"/>
    <w:rsid w:val="00505A12"/>
    <w:rsid w:val="005074E5"/>
    <w:rsid w:val="00524862"/>
    <w:rsid w:val="00552986"/>
    <w:rsid w:val="005721CA"/>
    <w:rsid w:val="0059196A"/>
    <w:rsid w:val="005A1108"/>
    <w:rsid w:val="005C10C7"/>
    <w:rsid w:val="005D151F"/>
    <w:rsid w:val="005D268E"/>
    <w:rsid w:val="005D55B1"/>
    <w:rsid w:val="005E158C"/>
    <w:rsid w:val="005E3CF3"/>
    <w:rsid w:val="005E72F9"/>
    <w:rsid w:val="006119F0"/>
    <w:rsid w:val="00612EE2"/>
    <w:rsid w:val="0061510C"/>
    <w:rsid w:val="00631506"/>
    <w:rsid w:val="00640002"/>
    <w:rsid w:val="00644892"/>
    <w:rsid w:val="0069148B"/>
    <w:rsid w:val="006921BA"/>
    <w:rsid w:val="006948CE"/>
    <w:rsid w:val="006A6EA2"/>
    <w:rsid w:val="006E7842"/>
    <w:rsid w:val="00705DAF"/>
    <w:rsid w:val="00723725"/>
    <w:rsid w:val="00731621"/>
    <w:rsid w:val="00740915"/>
    <w:rsid w:val="007469EF"/>
    <w:rsid w:val="00760438"/>
    <w:rsid w:val="007624AC"/>
    <w:rsid w:val="00763A0D"/>
    <w:rsid w:val="007A5143"/>
    <w:rsid w:val="007C598E"/>
    <w:rsid w:val="007D11E5"/>
    <w:rsid w:val="007E3B8F"/>
    <w:rsid w:val="008001E8"/>
    <w:rsid w:val="0080232A"/>
    <w:rsid w:val="008078FF"/>
    <w:rsid w:val="00816576"/>
    <w:rsid w:val="00823FF7"/>
    <w:rsid w:val="00841EC2"/>
    <w:rsid w:val="008452A6"/>
    <w:rsid w:val="00884F03"/>
    <w:rsid w:val="008974B2"/>
    <w:rsid w:val="008B6044"/>
    <w:rsid w:val="008C6DC4"/>
    <w:rsid w:val="008F7713"/>
    <w:rsid w:val="00903CC1"/>
    <w:rsid w:val="0090603F"/>
    <w:rsid w:val="009215AA"/>
    <w:rsid w:val="0094568F"/>
    <w:rsid w:val="0095306B"/>
    <w:rsid w:val="0097461A"/>
    <w:rsid w:val="00977DAE"/>
    <w:rsid w:val="00993A96"/>
    <w:rsid w:val="009B116A"/>
    <w:rsid w:val="009B11D7"/>
    <w:rsid w:val="009D366F"/>
    <w:rsid w:val="009E3F87"/>
    <w:rsid w:val="009F345E"/>
    <w:rsid w:val="00A06A17"/>
    <w:rsid w:val="00A150B3"/>
    <w:rsid w:val="00A36011"/>
    <w:rsid w:val="00A36E80"/>
    <w:rsid w:val="00A534B1"/>
    <w:rsid w:val="00A7090D"/>
    <w:rsid w:val="00A7163C"/>
    <w:rsid w:val="00A7312D"/>
    <w:rsid w:val="00A868C8"/>
    <w:rsid w:val="00AA1B88"/>
    <w:rsid w:val="00AB5E82"/>
    <w:rsid w:val="00AB62A9"/>
    <w:rsid w:val="00AD0FD6"/>
    <w:rsid w:val="00AD3B11"/>
    <w:rsid w:val="00AF1A57"/>
    <w:rsid w:val="00B02D6D"/>
    <w:rsid w:val="00B5400A"/>
    <w:rsid w:val="00B80C63"/>
    <w:rsid w:val="00BB0228"/>
    <w:rsid w:val="00BB1A61"/>
    <w:rsid w:val="00BE0780"/>
    <w:rsid w:val="00BE3FA8"/>
    <w:rsid w:val="00BF4CB4"/>
    <w:rsid w:val="00BF567E"/>
    <w:rsid w:val="00BF79B9"/>
    <w:rsid w:val="00C04B43"/>
    <w:rsid w:val="00C12785"/>
    <w:rsid w:val="00C174D0"/>
    <w:rsid w:val="00C20C68"/>
    <w:rsid w:val="00C23368"/>
    <w:rsid w:val="00C433C2"/>
    <w:rsid w:val="00C51433"/>
    <w:rsid w:val="00C55B34"/>
    <w:rsid w:val="00C64495"/>
    <w:rsid w:val="00C673BD"/>
    <w:rsid w:val="00C675BB"/>
    <w:rsid w:val="00C749B3"/>
    <w:rsid w:val="00C83B64"/>
    <w:rsid w:val="00C860AC"/>
    <w:rsid w:val="00C87BC3"/>
    <w:rsid w:val="00CB4EBE"/>
    <w:rsid w:val="00CC3479"/>
    <w:rsid w:val="00CE501C"/>
    <w:rsid w:val="00D105FD"/>
    <w:rsid w:val="00D11585"/>
    <w:rsid w:val="00D44888"/>
    <w:rsid w:val="00D768B5"/>
    <w:rsid w:val="00D81574"/>
    <w:rsid w:val="00D917F7"/>
    <w:rsid w:val="00DA7928"/>
    <w:rsid w:val="00DB5E97"/>
    <w:rsid w:val="00DC6E2C"/>
    <w:rsid w:val="00DF10D7"/>
    <w:rsid w:val="00E156D5"/>
    <w:rsid w:val="00E32E43"/>
    <w:rsid w:val="00E4637C"/>
    <w:rsid w:val="00E57BCC"/>
    <w:rsid w:val="00E670CC"/>
    <w:rsid w:val="00E7591C"/>
    <w:rsid w:val="00E75EBE"/>
    <w:rsid w:val="00E827F9"/>
    <w:rsid w:val="00E8680D"/>
    <w:rsid w:val="00E914A1"/>
    <w:rsid w:val="00E91733"/>
    <w:rsid w:val="00E95898"/>
    <w:rsid w:val="00E965F1"/>
    <w:rsid w:val="00EB1EA5"/>
    <w:rsid w:val="00EC5DDA"/>
    <w:rsid w:val="00EC72F4"/>
    <w:rsid w:val="00ED5414"/>
    <w:rsid w:val="00EE2B0F"/>
    <w:rsid w:val="00EE4619"/>
    <w:rsid w:val="00EF7BCB"/>
    <w:rsid w:val="00F63A90"/>
    <w:rsid w:val="00F70170"/>
    <w:rsid w:val="00FB3751"/>
    <w:rsid w:val="00FE763B"/>
    <w:rsid w:val="00FF50AE"/>
    <w:rsid w:val="00FF581C"/>
    <w:rsid w:val="326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CB0C3"/>
  <w15:docId w15:val="{95011FF6-7A7C-4ED2-B9B0-8D61E9BA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paragraph" w:styleId="Revision">
    <w:name w:val="Revision"/>
    <w:hidden/>
    <w:uiPriority w:val="99"/>
    <w:semiHidden/>
    <w:rsid w:val="001C11A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DA96F-127F-4ED0-9273-E80FF4DF25F6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11752238-A63A-4E6F-8596-AABD908AA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5DA53-9944-4800-B20F-303FA59DD1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AC8C2-3FD9-4B05-A1BD-57E9DD193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Jan Green</cp:lastModifiedBy>
  <cp:revision>4</cp:revision>
  <cp:lastPrinted>2011-08-19T14:03:00Z</cp:lastPrinted>
  <dcterms:created xsi:type="dcterms:W3CDTF">2025-05-20T15:07:00Z</dcterms:created>
  <dcterms:modified xsi:type="dcterms:W3CDTF">2025-05-21T10:09:00Z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